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80" w:rsidRDefault="00AA4180" w:rsidP="00334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340D3" w:rsidRDefault="003340D3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C62FE4" w:rsidRPr="00C62FE4" w:rsidRDefault="00C62FE4" w:rsidP="00C62FE4">
      <w:pPr>
        <w:spacing w:after="0" w:line="240" w:lineRule="auto"/>
        <w:jc w:val="right"/>
        <w:rPr>
          <w:sz w:val="24"/>
          <w:szCs w:val="24"/>
          <w:lang w:eastAsia="ru-RU"/>
        </w:rPr>
      </w:pPr>
    </w:p>
    <w:tbl>
      <w:tblPr>
        <w:tblW w:w="9983" w:type="dxa"/>
        <w:tblCellSpacing w:w="0" w:type="dxa"/>
        <w:tblInd w:w="24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5"/>
        <w:gridCol w:w="5478"/>
      </w:tblGrid>
      <w:tr w:rsidR="00C62FE4" w:rsidRPr="00C62FE4" w:rsidTr="00815C79">
        <w:trPr>
          <w:tblCellSpacing w:w="0" w:type="dxa"/>
        </w:trPr>
        <w:tc>
          <w:tcPr>
            <w:tcW w:w="4505" w:type="dxa"/>
            <w:hideMark/>
          </w:tcPr>
          <w:p w:rsidR="00C62FE4" w:rsidRPr="00C62FE4" w:rsidRDefault="00C62FE4" w:rsidP="00C62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РАССМОТРЕНО:</w:t>
            </w:r>
          </w:p>
          <w:p w:rsidR="00C62FE4" w:rsidRPr="00C62FE4" w:rsidRDefault="00C62FE4" w:rsidP="00C62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C62FE4" w:rsidRDefault="00C62FE4" w:rsidP="00C62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29.08.2018</w:t>
            </w:r>
            <w:r w:rsidRP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C62FE4" w:rsidRDefault="00C62FE4" w:rsidP="00C62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Согласовано:</w:t>
            </w:r>
            <w:r w:rsidR="003E1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4316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</w:t>
            </w:r>
            <w:r w:rsidR="003E1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4316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</w:p>
          <w:p w:rsidR="004316DD" w:rsidRPr="00C62FE4" w:rsidRDefault="004316DD" w:rsidP="00C62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__________Садыкова Г.Ю.</w:t>
            </w:r>
          </w:p>
        </w:tc>
        <w:tc>
          <w:tcPr>
            <w:tcW w:w="5478" w:type="dxa"/>
            <w:hideMark/>
          </w:tcPr>
          <w:p w:rsidR="00C62FE4" w:rsidRPr="00C62FE4" w:rsidRDefault="003E1931" w:rsidP="003E1931">
            <w:pPr>
              <w:spacing w:after="0" w:line="240" w:lineRule="auto"/>
              <w:ind w:right="108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="00C62FE4" w:rsidRP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УТВЕРЖДАЮ:</w:t>
            </w:r>
          </w:p>
          <w:p w:rsidR="003E1931" w:rsidRDefault="00C62FE4" w:rsidP="003E1931">
            <w:pPr>
              <w:spacing w:after="0" w:line="240" w:lineRule="auto"/>
              <w:ind w:right="108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школы:                      </w:t>
            </w:r>
            <w:r w:rsidR="003E1931">
              <w:rPr>
                <w:rFonts w:ascii="Times New Roman" w:eastAsia="Times New Roman" w:hAnsi="Times New Roman"/>
                <w:b/>
                <w:bCs/>
                <w:noProof/>
                <w:sz w:val="24"/>
                <w:lang w:eastAsia="ru-RU"/>
              </w:rPr>
              <w:drawing>
                <wp:inline distT="0" distB="0" distL="0" distR="0" wp14:anchorId="681A2F2E" wp14:editId="4F90E555">
                  <wp:extent cx="2011680" cy="1582420"/>
                  <wp:effectExtent l="0" t="0" r="7620" b="0"/>
                  <wp:docPr id="2" name="Рисунок 2" descr="C:\Users\Admin\AppData\Local\Microsoft\Windows\INetCache\Content.Word\печать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INetCache\Content.Word\печать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31" w:rsidRDefault="0000102B" w:rsidP="003E1931">
            <w:pPr>
              <w:spacing w:after="0" w:line="240" w:lineRule="auto"/>
              <w:ind w:right="108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П.П.Афанасьев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2FE4" w:rsidRPr="00C62FE4" w:rsidRDefault="0000102B" w:rsidP="003E1931">
            <w:pPr>
              <w:spacing w:after="0" w:line="240" w:lineRule="auto"/>
              <w:ind w:right="108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31/1 от 29.08</w:t>
            </w:r>
            <w:r w:rsid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.18</w:t>
            </w:r>
            <w:r w:rsidR="00C62FE4" w:rsidRPr="00C62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C62FE4" w:rsidRPr="00C62FE4" w:rsidRDefault="00C62FE4" w:rsidP="00C62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4180" w:rsidRPr="00AA4180" w:rsidRDefault="00AA4180" w:rsidP="00AA4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A4180" w:rsidRPr="00AA4180" w:rsidRDefault="00AA4180" w:rsidP="00AA41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0"/>
          <w:lang w:eastAsia="ru-RU"/>
        </w:rPr>
      </w:pPr>
    </w:p>
    <w:p w:rsidR="00AA4180" w:rsidRPr="00AA4180" w:rsidRDefault="00AA4180" w:rsidP="00AA41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AA4180" w:rsidRPr="00AA4180" w:rsidRDefault="00AA4180" w:rsidP="00AA41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AA4180">
        <w:rPr>
          <w:rFonts w:ascii="Times New Roman" w:eastAsia="Times New Roman" w:hAnsi="Times New Roman"/>
          <w:b/>
          <w:bCs/>
          <w:sz w:val="24"/>
          <w:lang w:eastAsia="ru-RU"/>
        </w:rPr>
        <w:t>ПОЛОЖЕНИЕ</w:t>
      </w:r>
    </w:p>
    <w:p w:rsidR="00AA4180" w:rsidRPr="00AA4180" w:rsidRDefault="00C62FE4" w:rsidP="00AA41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О НОРМАХ ПРОФЕССИОНАЛЬНОЙ ЭТИКИ ПЕДАГОГИЧЕСКИХ</w:t>
      </w:r>
      <w:r w:rsidR="00AA4180" w:rsidRPr="00AA4180">
        <w:rPr>
          <w:rFonts w:ascii="Times New Roman" w:eastAsia="Times New Roman" w:hAnsi="Times New Roman"/>
          <w:b/>
          <w:bCs/>
          <w:sz w:val="24"/>
          <w:lang w:eastAsia="ru-RU"/>
        </w:rPr>
        <w:t xml:space="preserve"> РАБОТНИКОВ </w:t>
      </w:r>
    </w:p>
    <w:p w:rsidR="00AA4180" w:rsidRPr="00AA4180" w:rsidRDefault="00AA4180" w:rsidP="00AA41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AA4180">
        <w:rPr>
          <w:rFonts w:ascii="Times New Roman" w:eastAsia="Times New Roman" w:hAnsi="Times New Roman"/>
          <w:b/>
          <w:bCs/>
          <w:sz w:val="24"/>
          <w:lang w:eastAsia="ru-RU"/>
        </w:rPr>
        <w:t>МКОУ «ООШ с.</w:t>
      </w:r>
      <w:r w:rsidR="003E1931">
        <w:rPr>
          <w:rFonts w:ascii="Times New Roman" w:eastAsia="Times New Roman" w:hAnsi="Times New Roman"/>
          <w:b/>
          <w:bCs/>
          <w:sz w:val="24"/>
          <w:lang w:eastAsia="ru-RU"/>
        </w:rPr>
        <w:t xml:space="preserve"> </w:t>
      </w:r>
      <w:r w:rsidRPr="00AA4180">
        <w:rPr>
          <w:rFonts w:ascii="Times New Roman" w:eastAsia="Times New Roman" w:hAnsi="Times New Roman"/>
          <w:b/>
          <w:bCs/>
          <w:sz w:val="24"/>
          <w:lang w:eastAsia="ru-RU"/>
        </w:rPr>
        <w:t xml:space="preserve">БЕСКЕС» </w:t>
      </w:r>
    </w:p>
    <w:p w:rsidR="00AA4180" w:rsidRDefault="00AA4180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A4180" w:rsidRDefault="00AA4180" w:rsidP="00431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AA4180" w:rsidRDefault="00AA4180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1.1. Настоящее Положение о нормах профессиональной этики педагогических работников  (далее - Положение) разработано на основании Конституции Российской Федерации, Федеральных законов от 25 декабря 2008 г.,  № 273-ФЗ "О противодействии коррупции", 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1.2. Настоящее Положение  дополняет правила и нормы, установленные законодательством Российской Федерации  об образовании.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1.3. Настоящее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критериях, 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условий труда.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Настоящее Положение является профессионально-нравственным руководством, обращенным к сознанию и совести каждого педагогического работника образовательной организации. Это инструмент, призванный помочь педагогическим работникам ответить на вопросы, связанные с </w:t>
      </w:r>
      <w:r w:rsidRPr="00277D9F">
        <w:rPr>
          <w:rFonts w:ascii="Times New Roman" w:eastAsia="Times New Roman" w:hAnsi="Times New Roman"/>
          <w:sz w:val="28"/>
          <w:szCs w:val="28"/>
        </w:rPr>
        <w:lastRenderedPageBreak/>
        <w:t xml:space="preserve">профессиональным поведением и проблемами, возникающими между участниками образовательных отношений.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1.5. Настоящее Положение служит целям: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повышения доверия граждан к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содействия укреплению авторитета и обеспечению единых норм поведения педагогических работников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1.6. Настоящее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1.7. Знание и соблюдение норм настоящего Положения является нравственным долгом каждого педагогического работника образовательной организации и обязательным критерием оценки качества его профессиональной деятельности.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Соблюдение норм профессиональной этики является одним из показателей эффективности и результативности при установлении стимулирующих выплат педагогическому работнику в соответствии с положением о системе оплаты труда работников, трудовым договором.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1.8. Каждому педагогическому работнику следует принимать все необходимые меры для соблюдения настоящего Положения, а каждый участник образовательных отношений вправе ожидать от педагогического работника образовательной организации поведения в отношениях с ним в соответствии с настоящим Положением.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1.9.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Педагогический работник, осуществляющий педагогическую деятельность или поступающий на работу в образовательную  организацию обязан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 xml:space="preserve"> изучить содержание настоящего Положения, и соблюдать его.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>2. Обязательства педагогических работников по соблюдению  профессиональной этики в профессиональной деятельности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2.1.Педагогические работники обязаны соблюдать правовые, нравственные и этические нормы, следовать требованиям профессиональной этики.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2.2. Педагогические работники при всех обстоятельствах должны сохранять честь и достоинство, присущие их деятельности.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lastRenderedPageBreak/>
        <w:t xml:space="preserve">2.3.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В процессе своей профессиональной деятельности педагогические работники должны соблюдать следующие этические принципы:  законность; объективность; компетентность;  независимость; справедливость; честность; гуманность; демократичность; профессионализм;  взаимоуважение; конфиденциальность.</w:t>
      </w:r>
      <w:proofErr w:type="gramEnd"/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2.4. Педагогические работники, осознавая ответственность перед гражданами, обществом и государством, призваны: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исполнять должностные обязанности добросовестно и на высоком профессиональном уровне в целях обеспечения эффективной работы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образовательной организации в целом, так и каждого педагогического работника;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осуществлять свою деятельность в пределах полномочий;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уведомлять администрацию обо всех случаях обращения к ним каких-либо лиц в целях склонения к совершению коррупционных правонарушений;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придерживаться правил делового поведения и этических норм, связанных с осуществлением возложенных на образовательной организации социальных функций;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быть требовательными к себе, стремиться к самосовершенствованию;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обеспечивать регулярное обновление и развитие профессиональных знаний и навыков;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поддерживать все усилия по продвижению демократии и прав человека через образование;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не терять чувство меры и самообладания;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поддерживать порядок на рабочем месте;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соблюдать деловой стиль, опрятность, аккуратность и чувство меры во внешнем виде (выраженное в сдержанности в применении косметики, причёске, выбора одежды).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ясности, обеспечивающей доступность и простоту в общении;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доказательности, включающей в себя достоверность и объективность информации;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лаконичности, отражающей краткость и понятность речи;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>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пренебрежительных отзывов о деятельности своей образовательной организации или проведения необоснованные сравнения его с другими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преувеличения своей значимости и профессиональных возможностей;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проявления лести, лицемерия, назойливости, лжи и лукавства;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конфессионных</w:t>
      </w:r>
      <w:proofErr w:type="spellEnd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разговоров по телефону личного характера в период проведения учебных занятий;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в соответствии с законодательством.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2.7. При разрешении конфликтной ситуации, возникшей между педагогическими работниками, приоритетным является учет интересов образовательной организации в целом.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2.8. Если педагогический работник не уверен в том, как действовать в сложной этической ситуации, он имеет право обратиться в комиссию по профессиональной этике, созданную  образовательной организации, за разъяснением, в котором ему не может быть отказано.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520C2" w:rsidRDefault="005520C2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3. Обязательства педагогических работников перед </w:t>
      </w:r>
      <w:proofErr w:type="gramStart"/>
      <w:r w:rsidRPr="00277D9F">
        <w:rPr>
          <w:rFonts w:ascii="Times New Roman" w:eastAsia="Times New Roman" w:hAnsi="Times New Roman"/>
          <w:b/>
          <w:sz w:val="28"/>
          <w:szCs w:val="28"/>
        </w:rPr>
        <w:t>обучающимися</w:t>
      </w:r>
      <w:proofErr w:type="gramEnd"/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3.1. Педагогические работники в процессе взаимодействия с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>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уважают честь и достоинство обучающихся и других участников образовательных отношений;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признают уникальность, индивидуальность и определенные личные потребности каждого;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выбирают такие методы работы, которые поощряют в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проявляют толерантность;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прививают им ценности, созвучные с международными стандартами прав человека;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стремятся стать для них положительным примером;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применяют свою власть с соблюдением законодательных и моральных норм и состраданием;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3.2. В процессе взаимодействия с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 xml:space="preserve"> педагогические работники обязаны воздерживаться от: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навязывания им своих взглядов, убеждений и предпочтений;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оценки их личности и личности их законных представителей;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предвзятой и необъективной оценки их деятельности и поступков;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предвзятой и необъективной оценки действий законных представителей обучающихся;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проводить на учебных занятиях явную политическую или религиозную агитацию;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употреблять алкогольные напитки накануне и во время исполнения должностных обязанностей;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курить в помещениях и на территории образовательной организации.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4. </w:t>
      </w:r>
      <w:proofErr w:type="gramStart"/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Обязательства педагогических работников перед родителями (законными </w:t>
      </w:r>
      <w:proofErr w:type="gramEnd"/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представителями) </w:t>
      </w:r>
      <w:proofErr w:type="gramStart"/>
      <w:r w:rsidRPr="00277D9F">
        <w:rPr>
          <w:rFonts w:ascii="Times New Roman" w:eastAsia="Times New Roman" w:hAnsi="Times New Roman"/>
          <w:b/>
          <w:sz w:val="28"/>
          <w:szCs w:val="28"/>
        </w:rPr>
        <w:t>обучающихся</w:t>
      </w:r>
      <w:proofErr w:type="gramEnd"/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4.2. Педагогические работники в процессе взаимодействия с родителями (законными представителями)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 xml:space="preserve"> должны: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помнить, что большинство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обратившихся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проявлять внимательность, тактичность, доброжелательность, желание помочь;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относиться почтительно к людям преклонного возраста, ветеранам, инвалидам, оказывать им необходимую помощь;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начинать общение с приветствия;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принять решение по существу обращения (при недостатке полномочий сообщить координаты полномочного лица).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4.3. В процессе взаимодействия с родителями (законными представителями)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 xml:space="preserve"> педагогические работники не должны: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заставлять их необоснованно долго ожидать приема;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перебивать их в грубой форме;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проявлять раздражение и недовольство по отношению к ним;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разговаривать по телефону, игнорируя их присутствие;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разглашать высказанное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 мнение о своих родителях (законных представителях);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переносить свое отношение к родителям (законным представителям) обучающихся на оценку личности и достижений их детей.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4.4. Прилагать все усилия, чтобы поощрить родителей (законных представителей)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4.6. В случае конфликтного поведения со стороны родителя (законного представителя) обучающегося необходимо принять меры для того, чтобы снять его эмоциональное напряжение, а затем спокойно разъяснить ему порядок решения вопроса либо корректно перенести разговор на другое время.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>5. Обязательства педагогических работников перед коллегами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5.1. Педагогические работники в процессе взаимодействия с коллегами: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помогают им в процессе взаимного оценивания норм, правил, предусмотренного действующим законодательством и локальными нормативными актами образовательной организации;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поддерживают их в профессиональной деятельности,  продвигают их профессиональные интересы.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>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предвзятого и необъективного отношения к коллегам;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обсуждения их недостатков и личной жизни.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6. Обязательства педагогических работников перед администрацией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>образовательной организации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6.1. Педагогические работники выполняют должностные обязанности и  указания администрации в соответствие с  трудовым договором, правилами внутреннего распорядка работников, других локальных нормативных актов колледжа   и имеют право не выполнять их (подвергнуть сомнению)  в порядке, установленном действующим законодательством.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6.2. В процессе взаимодействия с администрацией педагогические работники обязаны придерживаться служебного поведения и субординации.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7. Обязательства администрации образовательной организации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>перед педагогическими работниками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7.1. Быть для других педагогических работников образцом профессионализма, безупречной репутации, способствовать формированию в образовательной организации благоприятного для эффективной работы морально-психологического климата.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7.3. Представителям администрации следует: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формировать установки на сознательное соблюдение норм настоящего Положения;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быть примером неукоснительного соблюдения принципов и норм настоящего Положения;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их запросы и нужды;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регулировать взаимоотношения в коллективе на основе принципов и норм профессиональной этики;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максимальной открытости и прозрачности деятельности образовательной организации 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7.4. Представитель администрации не имеет морального права: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перекладывать свою ответственность на подчиненных;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использовать служебное положение в личных интересах;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проявлять формализм,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чванство</w:t>
      </w:r>
      <w:proofErr w:type="gramEnd"/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, высокомерие, грубость;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наушничества и доносительства в коллективе;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обсуждать с подчиненными действия вышестоящих руководителей;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D9F">
        <w:rPr>
          <w:rFonts w:ascii="Times New Roman" w:eastAsia="Times New Roman" w:hAnsi="Times New Roman"/>
          <w:sz w:val="28"/>
          <w:szCs w:val="28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8. </w:t>
      </w:r>
      <w:proofErr w:type="gramStart"/>
      <w:r w:rsidRPr="00277D9F">
        <w:rPr>
          <w:rFonts w:ascii="Times New Roman" w:eastAsia="Times New Roman" w:hAnsi="Times New Roman"/>
          <w:b/>
          <w:sz w:val="28"/>
          <w:szCs w:val="28"/>
        </w:rPr>
        <w:t>Контроль за</w:t>
      </w:r>
      <w:proofErr w:type="gramEnd"/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 соблюдением  Положения и порядок разрешения споров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8.1. Для </w:t>
      </w:r>
      <w:proofErr w:type="gramStart"/>
      <w:r w:rsidRPr="0027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27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работников, избираемые на Педагогическом совете.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>8.2. В своей деятельности Комиссия руководствуется действующим законодательством об образовании, уставом образовательного учреждения, настоящим Положением и положением о комиссии по профессиональной этике.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8.3. При возникновении конфликтной ситуации между участниками образовательных отношений, затрагивающей вопросы  соблюдения (несоблюдения)  педагогическим работником норм профессиональной этики,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полномочия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 xml:space="preserve"> по рассмотрению которой предоставлены комиссии по урегулированию споров между участниками образовательных отношений, данная комиссия при рассмотрении указанного спора вправе привлекать Комиссию по профессиональной этике и ставить её в известность о выявленных фактах нарушения педагогическим работником  профессиональной этики, настоящего Положения.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7D9F">
        <w:rPr>
          <w:rFonts w:ascii="Times New Roman" w:eastAsia="Times New Roman" w:hAnsi="Times New Roman"/>
          <w:b/>
          <w:sz w:val="28"/>
          <w:szCs w:val="28"/>
        </w:rPr>
        <w:t xml:space="preserve">9. Ответственность 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77D9F">
        <w:rPr>
          <w:rFonts w:ascii="Times New Roman" w:eastAsia="Times New Roman" w:hAnsi="Times New Roman"/>
          <w:sz w:val="28"/>
          <w:szCs w:val="28"/>
        </w:rPr>
        <w:t xml:space="preserve"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аттестации, установлении показателей эффективности и результативности при определении стимулирующих выплат педагогическому работнику и   влечет либо моральное </w:t>
      </w:r>
      <w:proofErr w:type="gramStart"/>
      <w:r w:rsidRPr="00277D9F">
        <w:rPr>
          <w:rFonts w:ascii="Times New Roman" w:eastAsia="Times New Roman" w:hAnsi="Times New Roman"/>
          <w:sz w:val="28"/>
          <w:szCs w:val="28"/>
        </w:rPr>
        <w:t>воздействие</w:t>
      </w:r>
      <w:proofErr w:type="gramEnd"/>
      <w:r w:rsidRPr="00277D9F">
        <w:rPr>
          <w:rFonts w:ascii="Times New Roman" w:eastAsia="Times New Roman" w:hAnsi="Times New Roman"/>
          <w:sz w:val="28"/>
          <w:szCs w:val="28"/>
        </w:rPr>
        <w:t xml:space="preserve"> либо одно из установленных трудовым законодательством дисциплинарных взысканий в порядке, установленном Трудовым кодексом Российской Федерации.</w:t>
      </w:r>
    </w:p>
    <w:p w:rsidR="00B9730E" w:rsidRPr="00277D9F" w:rsidRDefault="00B9730E" w:rsidP="00B9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B62BB" w:rsidRDefault="009B62BB"/>
    <w:sectPr w:rsidR="009B62BB" w:rsidSect="00B9730E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6F" w:rsidRDefault="00D3596F" w:rsidP="005520C2">
      <w:pPr>
        <w:spacing w:after="0" w:line="240" w:lineRule="auto"/>
      </w:pPr>
      <w:r>
        <w:separator/>
      </w:r>
    </w:p>
  </w:endnote>
  <w:endnote w:type="continuationSeparator" w:id="0">
    <w:p w:rsidR="00D3596F" w:rsidRDefault="00D3596F" w:rsidP="0055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150028"/>
      <w:docPartObj>
        <w:docPartGallery w:val="Page Numbers (Bottom of Page)"/>
        <w:docPartUnique/>
      </w:docPartObj>
    </w:sdtPr>
    <w:sdtEndPr/>
    <w:sdtContent>
      <w:p w:rsidR="005520C2" w:rsidRDefault="005520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931">
          <w:rPr>
            <w:noProof/>
          </w:rPr>
          <w:t>2</w:t>
        </w:r>
        <w:r>
          <w:fldChar w:fldCharType="end"/>
        </w:r>
      </w:p>
    </w:sdtContent>
  </w:sdt>
  <w:p w:rsidR="005520C2" w:rsidRDefault="005520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6F" w:rsidRDefault="00D3596F" w:rsidP="005520C2">
      <w:pPr>
        <w:spacing w:after="0" w:line="240" w:lineRule="auto"/>
      </w:pPr>
      <w:r>
        <w:separator/>
      </w:r>
    </w:p>
  </w:footnote>
  <w:footnote w:type="continuationSeparator" w:id="0">
    <w:p w:rsidR="00D3596F" w:rsidRDefault="00D3596F" w:rsidP="00552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0E"/>
    <w:rsid w:val="0000102B"/>
    <w:rsid w:val="00047F9E"/>
    <w:rsid w:val="003340D3"/>
    <w:rsid w:val="003E1931"/>
    <w:rsid w:val="004316DD"/>
    <w:rsid w:val="005520C2"/>
    <w:rsid w:val="009469E9"/>
    <w:rsid w:val="009B62BB"/>
    <w:rsid w:val="00AA4180"/>
    <w:rsid w:val="00B9730E"/>
    <w:rsid w:val="00BE02A1"/>
    <w:rsid w:val="00C62FE4"/>
    <w:rsid w:val="00D3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0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0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0C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0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10</cp:revision>
  <cp:lastPrinted>2015-04-09T07:56:00Z</cp:lastPrinted>
  <dcterms:created xsi:type="dcterms:W3CDTF">2015-04-02T12:17:00Z</dcterms:created>
  <dcterms:modified xsi:type="dcterms:W3CDTF">2018-12-18T08:17:00Z</dcterms:modified>
</cp:coreProperties>
</file>